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pPr>
      <w:r>
        <w:rPr/>
        <w:t>Dave Wells</w:t>
      </w:r>
    </w:p>
    <w:p>
      <w:pPr>
        <w:pStyle w:val="Normal"/>
        <w:bidi w:val="0"/>
        <w:jc w:val="left"/>
        <w:rPr/>
      </w:pPr>
      <w:r>
        <w:rPr/>
      </w:r>
    </w:p>
    <w:p>
      <w:pPr>
        <w:pStyle w:val="Normal"/>
        <w:bidi w:val="0"/>
        <w:jc w:val="left"/>
        <w:rPr/>
      </w:pPr>
      <w:r>
        <w:rPr/>
      </w:r>
    </w:p>
    <w:p>
      <w:pPr>
        <w:pStyle w:val="Normal"/>
        <w:bidi w:val="0"/>
        <w:jc w:val="left"/>
        <w:rPr/>
      </w:pPr>
      <w:r>
        <w:rPr/>
        <w:t>Years of Experience</w:t>
        <w:tab/>
      </w:r>
      <w:r>
        <w:rPr/>
        <w:t>3</w:t>
      </w:r>
      <w:r>
        <w:rPr/>
        <w:t>0</w:t>
      </w:r>
    </w:p>
    <w:p>
      <w:pPr>
        <w:pStyle w:val="Normal"/>
        <w:bidi w:val="0"/>
        <w:jc w:val="left"/>
        <w:rPr/>
      </w:pPr>
      <w:r>
        <w:rPr/>
        <w:t>Certifications</w:t>
        <w:tab/>
        <w:t xml:space="preserve">ITIL v3, ISACA Associate, CISSP </w:t>
      </w:r>
      <w:r>
        <w:rPr/>
        <w:t>(12/2024)</w:t>
      </w:r>
      <w:r>
        <w:rPr/>
        <w:t>, Ethical Hacking (in progress)</w:t>
      </w:r>
    </w:p>
    <w:p>
      <w:pPr>
        <w:pStyle w:val="Normal"/>
        <w:bidi w:val="0"/>
        <w:jc w:val="left"/>
        <w:rPr/>
      </w:pPr>
      <w:r>
        <w:rPr/>
        <w:t>Education</w:t>
        <w:tab/>
        <w:t>Various vendors</w:t>
      </w:r>
    </w:p>
    <w:p>
      <w:pPr>
        <w:pStyle w:val="Normal"/>
        <w:bidi w:val="0"/>
        <w:jc w:val="left"/>
        <w:rPr/>
      </w:pPr>
      <w:r>
        <w:rPr/>
        <w:t>Clearance</w:t>
        <w:tab/>
        <w:t>Level 6 Public Trust</w:t>
      </w:r>
    </w:p>
    <w:p>
      <w:pPr>
        <w:pStyle w:val="Normal"/>
        <w:bidi w:val="0"/>
        <w:jc w:val="left"/>
        <w:rPr/>
      </w:pPr>
      <w:r>
        <w:rPr/>
      </w:r>
    </w:p>
    <w:p>
      <w:pPr>
        <w:pStyle w:val="Normal"/>
        <w:bidi w:val="0"/>
        <w:jc w:val="left"/>
        <w:rPr>
          <w:b/>
          <w:bCs/>
          <w:u w:val="single"/>
        </w:rPr>
      </w:pPr>
      <w:r>
        <w:rPr>
          <w:b/>
          <w:bCs/>
          <w:u w:val="single"/>
        </w:rPr>
        <w:t>Qualifications Summary</w:t>
      </w:r>
    </w:p>
    <w:p>
      <w:pPr>
        <w:pStyle w:val="Normal"/>
        <w:bidi w:val="0"/>
        <w:jc w:val="left"/>
        <w:rPr/>
      </w:pPr>
      <w:r>
        <w:rPr/>
      </w:r>
    </w:p>
    <w:p>
      <w:pPr>
        <w:pStyle w:val="Normal"/>
        <w:bidi w:val="0"/>
        <w:jc w:val="left"/>
        <w:rPr/>
      </w:pPr>
      <w:r>
        <w:rPr/>
        <w:t>Vendor education in IBM TAM, Netegrity - Siteminder, Computer Associates – CA SSO, SailPoint, ITIL and ISACA Associate</w:t>
      </w:r>
    </w:p>
    <w:p>
      <w:pPr>
        <w:pStyle w:val="Normal"/>
        <w:bidi w:val="0"/>
        <w:jc w:val="left"/>
        <w:rPr/>
      </w:pPr>
      <w:r>
        <w:rPr/>
      </w:r>
    </w:p>
    <w:p>
      <w:pPr>
        <w:pStyle w:val="Normal"/>
        <w:bidi w:val="0"/>
        <w:jc w:val="left"/>
        <w:rPr/>
      </w:pPr>
      <w:r>
        <w:rPr/>
      </w:r>
    </w:p>
    <w:p>
      <w:pPr>
        <w:pStyle w:val="Normal"/>
        <w:bidi w:val="0"/>
        <w:jc w:val="left"/>
        <w:rPr>
          <w:b/>
          <w:bCs/>
          <w:u w:val="single"/>
        </w:rPr>
      </w:pPr>
      <w:r>
        <w:rPr>
          <w:b/>
          <w:bCs/>
          <w:u w:val="single"/>
        </w:rPr>
        <w:t>Relevant Experience and Accomplishments</w:t>
      </w:r>
    </w:p>
    <w:p>
      <w:pPr>
        <w:pStyle w:val="Normal"/>
        <w:bidi w:val="0"/>
        <w:jc w:val="left"/>
        <w:rPr/>
      </w:pPr>
      <w:r>
        <w:rPr/>
        <w:br/>
      </w:r>
      <w:r>
        <w:rPr>
          <w:b/>
          <w:bCs/>
        </w:rPr>
        <w:t>Systems Integrator</w:t>
      </w:r>
    </w:p>
    <w:p>
      <w:pPr>
        <w:pStyle w:val="Normal"/>
        <w:bidi w:val="0"/>
        <w:jc w:val="left"/>
        <w:rPr/>
      </w:pPr>
      <w:r>
        <w:rPr/>
        <w:t>LS3Tech</w:t>
        <w:tab/>
        <w:t>From Sept 2022 – Present</w:t>
        <w:br/>
        <w:br/>
        <w:t>Currently working on an internal project related to Identity and Access Management.</w:t>
      </w:r>
    </w:p>
    <w:p>
      <w:pPr>
        <w:pStyle w:val="Normal"/>
        <w:bidi w:val="0"/>
        <w:jc w:val="left"/>
        <w:rPr/>
      </w:pPr>
      <w:r>
        <w:rPr/>
      </w:r>
    </w:p>
    <w:p>
      <w:pPr>
        <w:pStyle w:val="Normal"/>
        <w:bidi w:val="0"/>
        <w:jc w:val="left"/>
        <w:rPr>
          <w:b/>
          <w:bCs/>
        </w:rPr>
      </w:pPr>
      <w:r>
        <w:rPr>
          <w:b/>
          <w:bCs/>
        </w:rPr>
        <w:t>Systems Integrator</w:t>
      </w:r>
    </w:p>
    <w:p>
      <w:pPr>
        <w:pStyle w:val="Normal"/>
        <w:bidi w:val="0"/>
        <w:jc w:val="left"/>
        <w:rPr/>
      </w:pPr>
      <w:r>
        <w:rPr/>
        <w:t>LS3Tech</w:t>
        <w:tab/>
        <w:t>From Sept 2020 – Sept 2022</w:t>
      </w:r>
    </w:p>
    <w:p>
      <w:pPr>
        <w:pStyle w:val="Normal"/>
        <w:bidi w:val="0"/>
        <w:jc w:val="left"/>
        <w:rPr/>
      </w:pPr>
      <w:r>
        <w:rPr/>
      </w:r>
    </w:p>
    <w:p>
      <w:pPr>
        <w:pStyle w:val="Normal"/>
        <w:bidi w:val="0"/>
        <w:jc w:val="left"/>
        <w:rPr/>
      </w:pPr>
      <w:r>
        <w:rPr/>
        <w:t>Dept of Ed.</w:t>
      </w:r>
    </w:p>
    <w:p>
      <w:pPr>
        <w:pStyle w:val="Normal"/>
        <w:bidi w:val="0"/>
        <w:jc w:val="left"/>
        <w:rPr/>
      </w:pPr>
      <w:r>
        <w:rPr/>
        <w:t xml:space="preserve">Currently on contract with the Dept. of Ed. focusing on integrating applications with Oracle OAM 12c, with the SAML protocol. Working with customers sometimes guiding them through the configuration of their software to complete a successful integration. Additional tasks troubleshooting and resolving access management issues. Establishes and maintains good working relationships with all IAM customers. Other tasks were creating various documents, questionnaires to gather the information needed for the integrations, tracking, process to perform an integration, topology diagram of the integrations. </w:t>
      </w:r>
    </w:p>
    <w:p>
      <w:pPr>
        <w:pStyle w:val="Normal"/>
        <w:bidi w:val="0"/>
        <w:jc w:val="left"/>
        <w:rPr/>
      </w:pPr>
      <w:r>
        <w:rPr/>
      </w:r>
    </w:p>
    <w:p>
      <w:pPr>
        <w:pStyle w:val="Normal"/>
        <w:bidi w:val="0"/>
        <w:jc w:val="left"/>
        <w:rPr>
          <w:b/>
          <w:bCs/>
        </w:rPr>
      </w:pPr>
      <w:r>
        <w:rPr>
          <w:b/>
          <w:bCs/>
        </w:rPr>
        <w:t>Systems Integration</w:t>
      </w:r>
    </w:p>
    <w:p>
      <w:pPr>
        <w:pStyle w:val="Normal"/>
        <w:bidi w:val="0"/>
        <w:jc w:val="left"/>
        <w:rPr/>
      </w:pPr>
      <w:r>
        <w:rPr/>
        <w:t>LS3Tech</w:t>
        <w:tab/>
        <w:t>Sept 2016 – Sept 2020</w:t>
      </w:r>
    </w:p>
    <w:p>
      <w:pPr>
        <w:pStyle w:val="Normal"/>
        <w:bidi w:val="0"/>
        <w:jc w:val="left"/>
        <w:rPr/>
      </w:pPr>
      <w:r>
        <w:rPr/>
      </w:r>
    </w:p>
    <w:p>
      <w:pPr>
        <w:pStyle w:val="Normal"/>
        <w:bidi w:val="0"/>
        <w:jc w:val="left"/>
        <w:rPr/>
      </w:pPr>
      <w:r>
        <w:rPr/>
        <w:t>USDA</w:t>
      </w:r>
    </w:p>
    <w:p>
      <w:pPr>
        <w:pStyle w:val="Normal"/>
        <w:bidi w:val="0"/>
        <w:jc w:val="left"/>
        <w:rPr/>
      </w:pPr>
      <w:r>
        <w:rPr/>
        <w:t xml:space="preserve">Was on contract with a major government agency providing application integration support. Supported two of the three largest agencies with approx. 300 of 500 total applications. </w:t>
      </w:r>
    </w:p>
    <w:p>
      <w:pPr>
        <w:pStyle w:val="Normal"/>
        <w:bidi w:val="0"/>
        <w:jc w:val="left"/>
        <w:rPr/>
      </w:pPr>
      <w:r>
        <w:rPr/>
      </w:r>
    </w:p>
    <w:p>
      <w:pPr>
        <w:pStyle w:val="Normal"/>
        <w:bidi w:val="0"/>
        <w:jc w:val="left"/>
        <w:rPr/>
      </w:pPr>
      <w:r>
        <w:rPr/>
        <w:t>Duties included working with business owners, developers and or server administrators with designing and implementing application security for new applications and making changes to existing ones.</w:t>
      </w:r>
    </w:p>
    <w:p>
      <w:pPr>
        <w:pStyle w:val="Normal"/>
        <w:bidi w:val="0"/>
        <w:jc w:val="left"/>
        <w:rPr/>
      </w:pPr>
      <w:r>
        <w:rPr/>
      </w:r>
    </w:p>
    <w:p>
      <w:pPr>
        <w:pStyle w:val="Normal"/>
        <w:bidi w:val="0"/>
        <w:jc w:val="left"/>
        <w:rPr/>
      </w:pPr>
      <w:r>
        <w:rPr/>
        <w:t xml:space="preserve">Utilized log files and command-line tools to identify issues and resolve them in a timely fashion. Using various methods for application security, web agents, SAML for Federation or reverse proxy servers. </w:t>
      </w:r>
    </w:p>
    <w:p>
      <w:pPr>
        <w:pStyle w:val="Normal"/>
        <w:bidi w:val="0"/>
        <w:jc w:val="left"/>
        <w:rPr/>
      </w:pPr>
      <w:r>
        <w:rPr/>
      </w:r>
    </w:p>
    <w:p>
      <w:pPr>
        <w:pStyle w:val="Normal"/>
        <w:bidi w:val="0"/>
        <w:jc w:val="left"/>
        <w:rPr/>
      </w:pPr>
      <w:r>
        <w:rPr/>
        <w:t xml:space="preserve">Additional duties are writing documentation for customers and peers to perform various tasks, install guides, configuration, training, reference material or process. Performed some research and development with CA Secure Reverse Proxy Server to validate as a viable option for a service offering. </w:t>
      </w:r>
    </w:p>
    <w:p>
      <w:pPr>
        <w:pStyle w:val="Normal"/>
        <w:bidi w:val="0"/>
        <w:jc w:val="left"/>
        <w:rPr/>
      </w:pPr>
      <w:r>
        <w:rPr/>
        <w:t>Some of the SAML integrations include Tableau, MPS (Xerox), JIRA, SalesForce, and Remedy.</w:t>
      </w:r>
    </w:p>
    <w:p>
      <w:pPr>
        <w:pStyle w:val="Normal"/>
        <w:bidi w:val="0"/>
        <w:jc w:val="left"/>
        <w:rPr/>
      </w:pPr>
      <w:r>
        <w:rPr/>
      </w:r>
    </w:p>
    <w:p>
      <w:pPr>
        <w:pStyle w:val="Normal"/>
        <w:bidi w:val="0"/>
        <w:jc w:val="left"/>
        <w:rPr/>
      </w:pPr>
      <w:r>
        <w:rPr/>
        <w:t>Began getting involved with OpenID Connect as another method of identity management.</w:t>
      </w:r>
    </w:p>
    <w:p>
      <w:pPr>
        <w:pStyle w:val="Normal"/>
        <w:bidi w:val="0"/>
        <w:jc w:val="left"/>
        <w:rPr/>
      </w:pPr>
      <w:r>
        <w:rPr/>
      </w:r>
    </w:p>
    <w:p>
      <w:pPr>
        <w:pStyle w:val="Normal"/>
        <w:bidi w:val="0"/>
        <w:jc w:val="left"/>
        <w:rPr/>
      </w:pPr>
      <w:r>
        <w:rPr/>
        <w:t>Accomplishment – Received an Administrator Award (Internal acknowledgment) .</w:t>
      </w:r>
    </w:p>
    <w:p>
      <w:pPr>
        <w:pStyle w:val="Normal"/>
        <w:bidi w:val="0"/>
        <w:jc w:val="left"/>
        <w:rPr/>
      </w:pPr>
      <w:r>
        <w:rPr/>
      </w:r>
    </w:p>
    <w:p>
      <w:pPr>
        <w:pStyle w:val="Normal"/>
        <w:bidi w:val="0"/>
        <w:jc w:val="left"/>
        <w:rPr>
          <w:b/>
          <w:bCs/>
        </w:rPr>
      </w:pPr>
      <w:r>
        <w:rPr>
          <w:b/>
          <w:bCs/>
        </w:rPr>
        <w:t>Systems Integrator</w:t>
      </w:r>
    </w:p>
    <w:p>
      <w:pPr>
        <w:pStyle w:val="Normal"/>
        <w:bidi w:val="0"/>
        <w:jc w:val="left"/>
        <w:rPr/>
      </w:pPr>
      <w:r>
        <w:rPr/>
        <w:t>Ace Info</w:t>
        <w:tab/>
        <w:t>Aug 2011 – Aug 2016</w:t>
      </w:r>
    </w:p>
    <w:p>
      <w:pPr>
        <w:pStyle w:val="Normal"/>
        <w:bidi w:val="0"/>
        <w:jc w:val="left"/>
        <w:rPr/>
      </w:pPr>
      <w:r>
        <w:rPr/>
        <w:br/>
        <w:t>USDA</w:t>
      </w:r>
    </w:p>
    <w:p>
      <w:pPr>
        <w:pStyle w:val="Normal"/>
        <w:bidi w:val="0"/>
        <w:jc w:val="left"/>
        <w:rPr/>
      </w:pPr>
      <w:r>
        <w:rPr/>
        <w:t xml:space="preserve">Provided expertise to a major government agency involving application integration support. Currently supporting two of the three largest agencies with approx. 220 of 450 total applications. </w:t>
      </w:r>
    </w:p>
    <w:p>
      <w:pPr>
        <w:pStyle w:val="Normal"/>
        <w:bidi w:val="0"/>
        <w:jc w:val="left"/>
        <w:rPr/>
      </w:pPr>
      <w:r>
        <w:rPr/>
      </w:r>
    </w:p>
    <w:p>
      <w:pPr>
        <w:pStyle w:val="Normal"/>
        <w:bidi w:val="0"/>
        <w:jc w:val="left"/>
        <w:rPr/>
      </w:pPr>
      <w:r>
        <w:rPr/>
        <w:t xml:space="preserve">During this time also migrated all of the apps to a new environment while supporting the existing applications. Most environments consist of Windows Server 2008 – 2010 and Red Hat 6.x, utilizing IIS 7 – 8 and Apache 2.2.x. Using SAML 1.0, web agents or proxy servers. </w:t>
      </w:r>
    </w:p>
    <w:p>
      <w:pPr>
        <w:pStyle w:val="Normal"/>
        <w:bidi w:val="0"/>
        <w:jc w:val="left"/>
        <w:rPr/>
      </w:pPr>
      <w:r>
        <w:rPr/>
      </w:r>
    </w:p>
    <w:p>
      <w:pPr>
        <w:pStyle w:val="Normal"/>
        <w:bidi w:val="0"/>
        <w:jc w:val="left"/>
        <w:rPr/>
      </w:pPr>
      <w:r>
        <w:rPr/>
        <w:t>Accomplishments - The migration of 200 apps in 2 weekends with a 99% success rate. Several emails to management about my performance. Year-end award for dedication, above and beyond. Integrated 99 Apps in 5 years.</w:t>
      </w:r>
    </w:p>
    <w:p>
      <w:pPr>
        <w:pStyle w:val="Normal"/>
        <w:bidi w:val="0"/>
        <w:jc w:val="left"/>
        <w:rPr/>
      </w:pPr>
      <w:r>
        <w:rPr/>
      </w:r>
    </w:p>
    <w:p>
      <w:pPr>
        <w:pStyle w:val="Normal"/>
        <w:bidi w:val="0"/>
        <w:jc w:val="left"/>
        <w:rPr>
          <w:b/>
          <w:bCs/>
        </w:rPr>
      </w:pPr>
      <w:r>
        <w:rPr>
          <w:b/>
          <w:bCs/>
        </w:rPr>
        <w:t>Systems Integrator</w:t>
      </w:r>
    </w:p>
    <w:p>
      <w:pPr>
        <w:pStyle w:val="Normal"/>
        <w:bidi w:val="0"/>
        <w:jc w:val="left"/>
        <w:rPr/>
      </w:pPr>
      <w:r>
        <w:rPr/>
        <w:t>FMI</w:t>
        <w:tab/>
        <w:tab/>
        <w:t>Jul 2006 – Aug 2011</w:t>
        <w:br/>
      </w:r>
    </w:p>
    <w:p>
      <w:pPr>
        <w:pStyle w:val="Normal"/>
        <w:bidi w:val="0"/>
        <w:jc w:val="left"/>
        <w:rPr/>
      </w:pPr>
      <w:r>
        <w:rPr/>
        <w:t>USDA</w:t>
        <w:tab/>
      </w:r>
    </w:p>
    <w:p>
      <w:pPr>
        <w:pStyle w:val="Normal"/>
        <w:bidi w:val="0"/>
        <w:jc w:val="left"/>
        <w:rPr/>
      </w:pPr>
      <w:r>
        <w:rPr/>
        <w:t xml:space="preserve">Provided expertise to a major government agency involving application integration support. </w:t>
      </w:r>
    </w:p>
    <w:p>
      <w:pPr>
        <w:pStyle w:val="Normal"/>
        <w:bidi w:val="0"/>
        <w:jc w:val="left"/>
        <w:rPr/>
      </w:pPr>
      <w:r>
        <w:rPr/>
      </w:r>
    </w:p>
    <w:p>
      <w:pPr>
        <w:pStyle w:val="Normal"/>
        <w:bidi w:val="0"/>
        <w:jc w:val="left"/>
        <w:rPr/>
      </w:pPr>
      <w:r>
        <w:rPr/>
        <w:t>Duties include assisting developers with designing and implementing application security. The environments consist of Windows 00-08, Apache 4-6.x, Siteminder 6.x, IdentityMinder 6.0 and Active Directory. Currently planning an upgrade to version 12.x of Siteminder and IdentityMinder.</w:t>
      </w:r>
    </w:p>
    <w:p>
      <w:pPr>
        <w:pStyle w:val="Normal"/>
        <w:bidi w:val="0"/>
        <w:jc w:val="left"/>
        <w:rPr/>
      </w:pPr>
      <w:r>
        <w:rPr/>
      </w:r>
    </w:p>
    <w:p>
      <w:pPr>
        <w:pStyle w:val="Normal"/>
        <w:bidi w:val="0"/>
        <w:jc w:val="left"/>
        <w:rPr/>
      </w:pPr>
      <w:r>
        <w:rPr/>
        <w:t>Accomplishment – Redesigned the security for over 100 apps to accommodate agency changes without impact to application security or outages. Integrated 145 Apps in 5 years.</w:t>
      </w:r>
    </w:p>
    <w:p>
      <w:pPr>
        <w:pStyle w:val="Normal"/>
        <w:bidi w:val="0"/>
        <w:jc w:val="left"/>
        <w:rPr/>
      </w:pPr>
      <w:r>
        <w:rPr/>
      </w:r>
    </w:p>
    <w:p>
      <w:pPr>
        <w:pStyle w:val="Normal"/>
        <w:bidi w:val="0"/>
        <w:jc w:val="left"/>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40"/>
  <w:defaultTabStop w:val="709"/>
  <w:autoHyphenation w:val="true"/>
  <w:hyphenationZone w:val="36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TotalTime>
  <Application>LibreOffice/24.8.4.2$Linux_X86_64 LibreOffice_project/bb3cfa12c7b1bf994ecc5649a80400d06cd71002</Application>
  <AppVersion>15.0000</AppVersion>
  <Pages>2</Pages>
  <Words>520</Words>
  <Characters>3139</Characters>
  <CharactersWithSpaces>3646</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2022-11-19T20:28:19Z</dcterms:created>
  <dc:creator/>
  <dc:description/>
  <dc:language>en-US</dc:language>
  <cp:lastModifiedBy/>
  <dcterms:modified xsi:type="dcterms:W3CDTF">2025-01-05T18:09:11Z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